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65" w:rsidRDefault="00662A65">
      <w:r w:rsidRPr="00662A65">
        <w:rPr>
          <w:noProof/>
          <w:lang w:eastAsia="ru-RU"/>
        </w:rPr>
        <w:drawing>
          <wp:inline distT="0" distB="0" distL="0" distR="0">
            <wp:extent cx="5486400" cy="1828800"/>
            <wp:effectExtent l="0" t="0" r="0" b="0"/>
            <wp:docPr id="1" name="Рисунок 1" descr="C:\Users\Учитель\Desktop\186c169d1da925f14ea181bcfa03d0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186c169d1da925f14ea181bcfa03d0c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0DA6" w:rsidRPr="00662A65" w:rsidRDefault="008774E4" w:rsidP="00662A65">
      <w:pPr>
        <w:jc w:val="both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662A65">
        <w:rPr>
          <w:rFonts w:ascii="Times New Roman" w:hAnsi="Times New Roman" w:cs="Times New Roman"/>
          <w:b/>
          <w:i/>
          <w:color w:val="FF0000"/>
          <w:sz w:val="40"/>
          <w:szCs w:val="40"/>
        </w:rPr>
        <w:t>Это важно!</w:t>
      </w:r>
    </w:p>
    <w:p w:rsidR="008774E4" w:rsidRPr="00662A65" w:rsidRDefault="008774E4" w:rsidP="000B24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65">
        <w:rPr>
          <w:rFonts w:ascii="Times New Roman" w:hAnsi="Times New Roman" w:cs="Times New Roman"/>
          <w:sz w:val="28"/>
          <w:szCs w:val="28"/>
        </w:rPr>
        <w:t xml:space="preserve">УО администрации муниципального образования Тимашевский район сообщает о начале приема </w:t>
      </w:r>
      <w:r w:rsidR="000B24A6" w:rsidRPr="00662A65">
        <w:rPr>
          <w:rFonts w:ascii="Times New Roman" w:hAnsi="Times New Roman" w:cs="Times New Roman"/>
          <w:sz w:val="28"/>
          <w:szCs w:val="28"/>
        </w:rPr>
        <w:t>документов (</w:t>
      </w:r>
      <w:r w:rsidR="00662A65" w:rsidRPr="00662A65">
        <w:rPr>
          <w:rFonts w:ascii="Times New Roman" w:hAnsi="Times New Roman" w:cs="Times New Roman"/>
          <w:sz w:val="28"/>
          <w:szCs w:val="28"/>
        </w:rPr>
        <w:t>в соответствии с Положением о порядке организации целевого обучения граждан в муниципальном образовании Тимашевский район, утвержденным решением Совета муниципального об</w:t>
      </w:r>
      <w:r w:rsidR="000B24A6">
        <w:rPr>
          <w:rFonts w:ascii="Times New Roman" w:hAnsi="Times New Roman" w:cs="Times New Roman"/>
          <w:sz w:val="28"/>
          <w:szCs w:val="28"/>
        </w:rPr>
        <w:t>разования Тимашевский район 16.</w:t>
      </w:r>
      <w:r w:rsidR="00662A65" w:rsidRPr="00662A65">
        <w:rPr>
          <w:rFonts w:ascii="Times New Roman" w:hAnsi="Times New Roman" w:cs="Times New Roman"/>
          <w:sz w:val="28"/>
          <w:szCs w:val="28"/>
        </w:rPr>
        <w:t xml:space="preserve">12.2015 г №25) </w:t>
      </w:r>
      <w:r w:rsidRPr="00662A65">
        <w:rPr>
          <w:rFonts w:ascii="Times New Roman" w:hAnsi="Times New Roman" w:cs="Times New Roman"/>
          <w:sz w:val="28"/>
          <w:szCs w:val="28"/>
        </w:rPr>
        <w:t>на участие в конкурсе на целевое обучение в ВУЗах Краснодарского края по педагогическим направлениям.</w:t>
      </w:r>
    </w:p>
    <w:p w:rsidR="008774E4" w:rsidRPr="00662A65" w:rsidRDefault="008774E4" w:rsidP="000B24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65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необходимо подать документы с 22 января по 15 марта текущего года в Управление образования по адресу: Краснодарский </w:t>
      </w:r>
      <w:proofErr w:type="gramStart"/>
      <w:r w:rsidRPr="00662A65">
        <w:rPr>
          <w:rFonts w:ascii="Times New Roman" w:hAnsi="Times New Roman" w:cs="Times New Roman"/>
          <w:sz w:val="28"/>
          <w:szCs w:val="28"/>
        </w:rPr>
        <w:t xml:space="preserve">край,  </w:t>
      </w:r>
      <w:proofErr w:type="spellStart"/>
      <w:r w:rsidRPr="00662A65">
        <w:rPr>
          <w:rFonts w:ascii="Times New Roman" w:hAnsi="Times New Roman" w:cs="Times New Roman"/>
          <w:sz w:val="28"/>
          <w:szCs w:val="28"/>
        </w:rPr>
        <w:t>г.Тимашевск</w:t>
      </w:r>
      <w:proofErr w:type="spellEnd"/>
      <w:proofErr w:type="gramEnd"/>
      <w:r w:rsidRPr="00662A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A65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662A65">
        <w:rPr>
          <w:rFonts w:ascii="Times New Roman" w:hAnsi="Times New Roman" w:cs="Times New Roman"/>
          <w:sz w:val="28"/>
          <w:szCs w:val="28"/>
        </w:rPr>
        <w:t>, 154, кабинет №5; по пятницам с 15.00 до 17.00 часов:</w:t>
      </w:r>
    </w:p>
    <w:p w:rsidR="008774E4" w:rsidRPr="00662A65" w:rsidRDefault="008774E4" w:rsidP="00662A65">
      <w:pPr>
        <w:jc w:val="both"/>
        <w:rPr>
          <w:rFonts w:ascii="Times New Roman" w:hAnsi="Times New Roman" w:cs="Times New Roman"/>
          <w:sz w:val="28"/>
          <w:szCs w:val="28"/>
        </w:rPr>
      </w:pPr>
      <w:r w:rsidRPr="00662A65">
        <w:rPr>
          <w:rFonts w:ascii="Times New Roman" w:hAnsi="Times New Roman" w:cs="Times New Roman"/>
          <w:sz w:val="28"/>
          <w:szCs w:val="28"/>
        </w:rPr>
        <w:t>- заявление по форме (заполняется на месте его подачи);</w:t>
      </w:r>
    </w:p>
    <w:p w:rsidR="008774E4" w:rsidRPr="00662A65" w:rsidRDefault="008774E4" w:rsidP="00662A65">
      <w:pPr>
        <w:jc w:val="both"/>
        <w:rPr>
          <w:rFonts w:ascii="Times New Roman" w:hAnsi="Times New Roman" w:cs="Times New Roman"/>
          <w:sz w:val="28"/>
          <w:szCs w:val="28"/>
        </w:rPr>
      </w:pPr>
      <w:r w:rsidRPr="00662A65">
        <w:rPr>
          <w:rFonts w:ascii="Times New Roman" w:hAnsi="Times New Roman" w:cs="Times New Roman"/>
          <w:sz w:val="28"/>
          <w:szCs w:val="28"/>
        </w:rPr>
        <w:t>- паспорт гражданина РФ и его копию (оригинал после сверки с копией возвращается);</w:t>
      </w:r>
    </w:p>
    <w:p w:rsidR="008774E4" w:rsidRPr="00662A65" w:rsidRDefault="008774E4" w:rsidP="00662A65">
      <w:pPr>
        <w:jc w:val="both"/>
        <w:rPr>
          <w:rFonts w:ascii="Times New Roman" w:hAnsi="Times New Roman" w:cs="Times New Roman"/>
          <w:sz w:val="28"/>
          <w:szCs w:val="28"/>
        </w:rPr>
      </w:pPr>
      <w:r w:rsidRPr="00662A65">
        <w:rPr>
          <w:rFonts w:ascii="Times New Roman" w:hAnsi="Times New Roman" w:cs="Times New Roman"/>
          <w:sz w:val="28"/>
          <w:szCs w:val="28"/>
        </w:rPr>
        <w:t>- справку с места учебы (работы) соответственно;</w:t>
      </w:r>
    </w:p>
    <w:p w:rsidR="008774E4" w:rsidRPr="00662A65" w:rsidRDefault="008774E4" w:rsidP="00662A65">
      <w:pPr>
        <w:jc w:val="both"/>
        <w:rPr>
          <w:rFonts w:ascii="Times New Roman" w:hAnsi="Times New Roman" w:cs="Times New Roman"/>
          <w:sz w:val="28"/>
          <w:szCs w:val="28"/>
        </w:rPr>
      </w:pPr>
      <w:r w:rsidRPr="00662A65">
        <w:rPr>
          <w:rFonts w:ascii="Times New Roman" w:hAnsi="Times New Roman" w:cs="Times New Roman"/>
          <w:sz w:val="28"/>
          <w:szCs w:val="28"/>
        </w:rPr>
        <w:t>- справку об итоговых отметках за 1-2 полугодие 10 класса и 1 полугодие 11 класса (для выпускников текущего года), аттестат о среднем общем образовании (при поступлении на заочную форму обучения).</w:t>
      </w:r>
    </w:p>
    <w:p w:rsidR="008774E4" w:rsidRPr="00662A65" w:rsidRDefault="008774E4" w:rsidP="000B24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65">
        <w:rPr>
          <w:rFonts w:ascii="Times New Roman" w:hAnsi="Times New Roman" w:cs="Times New Roman"/>
          <w:sz w:val="28"/>
          <w:szCs w:val="28"/>
        </w:rPr>
        <w:t>По вопросам целевого обучения обращаться по телефону 88613049275 в рабочие дни с 08.00 до 17.00 часов. Ответственный: Жижина Антонина Викторовна, заместитель начальника управления образования.</w:t>
      </w:r>
    </w:p>
    <w:sectPr w:rsidR="008774E4" w:rsidRPr="0066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77"/>
    <w:rsid w:val="000B24A6"/>
    <w:rsid w:val="00143577"/>
    <w:rsid w:val="002E0DA6"/>
    <w:rsid w:val="00662A65"/>
    <w:rsid w:val="0087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DF7B6-F604-4C5E-9198-F1F88F74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2021-01-21T04:40:00Z</dcterms:created>
  <dcterms:modified xsi:type="dcterms:W3CDTF">2021-01-21T05:00:00Z</dcterms:modified>
</cp:coreProperties>
</file>