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B6" w:rsidRPr="00C64186" w:rsidRDefault="00D87AB6" w:rsidP="00D87AB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6418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C64186">
        <w:rPr>
          <w:rFonts w:ascii="Times New Roman" w:hAnsi="Times New Roman"/>
          <w:sz w:val="24"/>
          <w:szCs w:val="24"/>
        </w:rPr>
        <w:t xml:space="preserve"> на заседании педагогического совета школы</w:t>
      </w:r>
    </w:p>
    <w:p w:rsidR="00D87AB6" w:rsidRPr="00C64186" w:rsidRDefault="00D87AB6" w:rsidP="00D87AB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4186">
        <w:rPr>
          <w:rFonts w:ascii="Times New Roman" w:hAnsi="Times New Roman"/>
          <w:sz w:val="24"/>
          <w:szCs w:val="24"/>
        </w:rPr>
        <w:t xml:space="preserve">протокол № __ от </w:t>
      </w:r>
      <w:proofErr w:type="spellStart"/>
      <w:r w:rsidRPr="00C64186">
        <w:rPr>
          <w:rFonts w:ascii="Times New Roman" w:hAnsi="Times New Roman"/>
          <w:sz w:val="24"/>
          <w:szCs w:val="24"/>
        </w:rPr>
        <w:t>____</w:t>
      </w:r>
      <w:r w:rsidR="00B57567">
        <w:rPr>
          <w:rFonts w:ascii="Times New Roman" w:hAnsi="Times New Roman"/>
          <w:sz w:val="24"/>
          <w:szCs w:val="24"/>
        </w:rPr>
        <w:t>марта</w:t>
      </w:r>
      <w:proofErr w:type="spellEnd"/>
      <w:r w:rsidRPr="00C64186">
        <w:rPr>
          <w:rFonts w:ascii="Times New Roman" w:hAnsi="Times New Roman"/>
          <w:sz w:val="24"/>
          <w:szCs w:val="24"/>
        </w:rPr>
        <w:t xml:space="preserve"> 20</w:t>
      </w:r>
      <w:r w:rsidR="00B57567">
        <w:rPr>
          <w:rFonts w:ascii="Times New Roman" w:hAnsi="Times New Roman"/>
          <w:sz w:val="24"/>
          <w:szCs w:val="24"/>
        </w:rPr>
        <w:t>20</w:t>
      </w:r>
      <w:r w:rsidRPr="00C64186">
        <w:rPr>
          <w:rFonts w:ascii="Times New Roman" w:hAnsi="Times New Roman"/>
          <w:sz w:val="24"/>
          <w:szCs w:val="24"/>
        </w:rPr>
        <w:t>г.</w:t>
      </w:r>
    </w:p>
    <w:p w:rsidR="00D87AB6" w:rsidRPr="00C64186" w:rsidRDefault="00D87AB6" w:rsidP="00D87AB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4186">
        <w:rPr>
          <w:rFonts w:ascii="Times New Roman" w:hAnsi="Times New Roman"/>
          <w:sz w:val="24"/>
          <w:szCs w:val="24"/>
        </w:rPr>
        <w:t xml:space="preserve">Директор школы </w:t>
      </w:r>
      <w:proofErr w:type="spellStart"/>
      <w:r w:rsidRPr="00C64186">
        <w:rPr>
          <w:rFonts w:ascii="Times New Roman" w:hAnsi="Times New Roman"/>
          <w:sz w:val="24"/>
          <w:szCs w:val="24"/>
        </w:rPr>
        <w:t>_______А.Н.Олейников</w:t>
      </w:r>
      <w:proofErr w:type="spellEnd"/>
    </w:p>
    <w:p w:rsidR="00D87AB6" w:rsidRPr="00C64186" w:rsidRDefault="00D87A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D87AB6" w:rsidRPr="00C64186" w:rsidRDefault="00D87AB6" w:rsidP="00D87A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AB6" w:rsidRDefault="00D87AB6" w:rsidP="00D87A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7AB6" w:rsidRPr="00D87AB6" w:rsidRDefault="00D87AB6" w:rsidP="00D87A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AB6">
        <w:rPr>
          <w:rFonts w:ascii="Times New Roman" w:hAnsi="Times New Roman"/>
          <w:b/>
          <w:sz w:val="24"/>
          <w:szCs w:val="24"/>
        </w:rPr>
        <w:t>План воспитательной работы в условиях дистанционного образования с 23 марта по 30 апреля 2020 года</w:t>
      </w:r>
    </w:p>
    <w:p w:rsidR="00D87AB6" w:rsidRPr="00D87AB6" w:rsidRDefault="00D87AB6" w:rsidP="00D87A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87AB6" w:rsidRDefault="00D87AB6" w:rsidP="00D87AB6">
      <w:pPr>
        <w:pStyle w:val="a3"/>
        <w:rPr>
          <w:rFonts w:ascii="Times New Roman" w:hAnsi="Times New Roman"/>
          <w:sz w:val="24"/>
          <w:szCs w:val="24"/>
        </w:rPr>
      </w:pPr>
      <w:r w:rsidRPr="00E96FD1">
        <w:rPr>
          <w:rFonts w:ascii="Times New Roman" w:hAnsi="Times New Roman"/>
          <w:sz w:val="24"/>
          <w:szCs w:val="24"/>
        </w:rPr>
        <w:t xml:space="preserve">Особенности проведения мероприятий в условиях дистанционного режима: публикации итогов акций, материалов и итогов конкурсов, памяток и проектов на страницах школьного и на странице </w:t>
      </w:r>
      <w:proofErr w:type="spellStart"/>
      <w:r w:rsidRPr="00E96FD1">
        <w:rPr>
          <w:rFonts w:ascii="Times New Roman" w:hAnsi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4BB6" w:rsidRDefault="00764B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764BB6" w:rsidRPr="00E2769E" w:rsidRDefault="00764BB6" w:rsidP="00764BB6">
      <w:pPr>
        <w:pStyle w:val="a3"/>
        <w:rPr>
          <w:rFonts w:ascii="Times New Roman" w:hAnsi="Times New Roman"/>
          <w:sz w:val="28"/>
        </w:rPr>
      </w:pPr>
    </w:p>
    <w:tbl>
      <w:tblPr>
        <w:tblW w:w="531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529"/>
        <w:gridCol w:w="1949"/>
      </w:tblGrid>
      <w:tr w:rsidR="008B21BF" w:rsidRPr="00C64186" w:rsidTr="00920AC8">
        <w:tc>
          <w:tcPr>
            <w:tcW w:w="1324" w:type="pct"/>
            <w:vAlign w:val="center"/>
          </w:tcPr>
          <w:p w:rsidR="008B21BF" w:rsidRPr="00C64186" w:rsidRDefault="008B21BF" w:rsidP="00920AC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18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718" w:type="pct"/>
            <w:vAlign w:val="center"/>
          </w:tcPr>
          <w:p w:rsidR="008B21BF" w:rsidRPr="00C64186" w:rsidRDefault="008B21BF" w:rsidP="00D54FB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186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  <w:tc>
          <w:tcPr>
            <w:tcW w:w="958" w:type="pct"/>
          </w:tcPr>
          <w:p w:rsidR="008B21BF" w:rsidRPr="00C64186" w:rsidRDefault="008B21BF" w:rsidP="00D54FB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мероприятия</w:t>
            </w:r>
          </w:p>
        </w:tc>
      </w:tr>
      <w:tr w:rsidR="008B21BF" w:rsidRPr="00920AC8" w:rsidTr="00920AC8">
        <w:trPr>
          <w:trHeight w:val="850"/>
        </w:trPr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718" w:type="pct"/>
          </w:tcPr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Виртуальные экскурсии по экспозициям Музеев Великой Отечественной войны: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Центральный музей Великой Отечественной войны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Центральный музей военно-воздушных сил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Центральный музей Вооруженных сил Российской Федерации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Государственный музей обороны Москвы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Музейный комплекс «История танка Т-34»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Музей боевой славы в Снегирях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Центральный пограничный музей Федеральной службы безопасности Российской Федерации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Музей «Подводная лодка»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• Музей Героев Советского Союза и России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rPr>
                <w:b/>
                <w:bCs/>
              </w:rPr>
              <w:t>Ссылки на виртуальные экскурсии: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5" w:history="1">
              <w:proofErr w:type="spellStart"/>
              <w:r w:rsidR="008B21BF" w:rsidRPr="00920AC8">
                <w:rPr>
                  <w:rStyle w:val="a5"/>
                  <w:rFonts w:eastAsia="Calibri"/>
                  <w:color w:val="0066FF"/>
                </w:rPr>
                <w:t>Мультмедиа</w:t>
              </w:r>
              <w:proofErr w:type="spellEnd"/>
              <w:r w:rsidR="008B21BF" w:rsidRPr="00920AC8">
                <w:rPr>
                  <w:rStyle w:val="a5"/>
                  <w:rFonts w:eastAsia="Calibri"/>
                  <w:color w:val="0066FF"/>
                </w:rPr>
                <w:t xml:space="preserve"> портал Министерства обороны</w:t>
              </w:r>
            </w:hyperlink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https://мультимедиа</w:t>
            </w:r>
            <w:proofErr w:type="gramStart"/>
            <w:r w:rsidRPr="00920AC8">
              <w:t>.м</w:t>
            </w:r>
            <w:proofErr w:type="gramEnd"/>
            <w:r w:rsidRPr="00920AC8">
              <w:t>инобороны.рф/multimedia/virtual_tours.htm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6" w:history="1">
              <w:r w:rsidR="008B21BF" w:rsidRPr="00920AC8">
                <w:rPr>
                  <w:rStyle w:val="a5"/>
                  <w:rFonts w:eastAsia="Calibri"/>
                  <w:color w:val="0066FF"/>
                </w:rPr>
                <w:t>Центральный пограничный музей ФСБ России</w:t>
              </w:r>
            </w:hyperlink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http://ps.fsb.ru/history/museum.htm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7" w:history="1">
              <w:r w:rsidR="008B21BF" w:rsidRPr="00920AC8">
                <w:rPr>
                  <w:rStyle w:val="a5"/>
                  <w:rFonts w:eastAsia="Calibri"/>
                  <w:b/>
                  <w:bCs/>
                  <w:color w:val="0066FF"/>
                </w:rPr>
                <w:t>ВИРТУАЛЬНЫЙ 3D ТУР В ЦЕНТРАЛЬНЫЙ МУЗЕЙ ВЕЛИКОЙ ОТЕЧЕСТВЕННОЙ ВОЙНЫ В МОСКВЕ</w:t>
              </w:r>
            </w:hyperlink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https://www.liveinternet.ru/users/5397786/post361346076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8" w:history="1">
              <w:r w:rsidR="008B21BF" w:rsidRPr="00920AC8">
                <w:rPr>
                  <w:rStyle w:val="a5"/>
                  <w:rFonts w:eastAsia="Calibri"/>
                </w:rPr>
                <w:t>Виртуальный тур по </w:t>
              </w:r>
              <w:r w:rsidR="008B21BF" w:rsidRPr="00920AC8">
                <w:rPr>
                  <w:rStyle w:val="a5"/>
                  <w:rFonts w:eastAsia="Calibri"/>
                  <w:b/>
                  <w:bCs/>
                </w:rPr>
                <w:t>Музею танка Т34</w:t>
              </w:r>
            </w:hyperlink>
            <w:r w:rsidR="008B21BF" w:rsidRPr="00920AC8">
              <w:t> https://countryscanner.ru/360/virtualnyj-tur-po-muzeju-istorii-tanka-t-34/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9" w:history="1">
              <w:r w:rsidR="008B21BF" w:rsidRPr="00920AC8">
                <w:rPr>
                  <w:rStyle w:val="a5"/>
                  <w:rFonts w:eastAsia="Calibri"/>
                  <w:color w:val="0066FF"/>
                </w:rPr>
                <w:t>Музей обороны Москвы</w:t>
              </w:r>
            </w:hyperlink>
            <w:r w:rsidR="008B21BF" w:rsidRPr="00920AC8">
              <w:t> http://gmom.ru/Muzejnaia-Moskva-onlajn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10" w:history="1">
              <w:r w:rsidR="008B21BF" w:rsidRPr="00920AC8">
                <w:rPr>
                  <w:rStyle w:val="a5"/>
                  <w:rFonts w:eastAsia="Calibri"/>
                  <w:color w:val="0066FF"/>
                </w:rPr>
                <w:t>Центральный музей Вооруженных сил</w:t>
              </w:r>
            </w:hyperlink>
            <w:r w:rsidR="008B21BF" w:rsidRPr="00920AC8">
              <w:t> http://www.cmaf.ru/ekspo/virtual/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11" w:history="1">
              <w:r w:rsidR="008B21BF" w:rsidRPr="00920AC8">
                <w:rPr>
                  <w:rStyle w:val="a5"/>
                  <w:rFonts w:eastAsia="Calibri"/>
                  <w:color w:val="0066FF"/>
                </w:rPr>
                <w:t>Центральный музей Военно-воздушных сил</w:t>
              </w:r>
            </w:hyperlink>
            <w:r w:rsidR="008B21BF" w:rsidRPr="00920AC8">
              <w:rPr>
                <w:b/>
                <w:bCs/>
              </w:rPr>
              <w:t> «</w:t>
            </w:r>
            <w:r w:rsidR="008B21BF" w:rsidRPr="00920AC8">
              <w:t>ЦМ ВВС» филиал ФГБУ «ЦМВС РФ» Минобороны России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12" w:history="1">
              <w:r w:rsidR="008B21BF" w:rsidRPr="00920AC8">
                <w:rPr>
                  <w:rStyle w:val="a5"/>
                  <w:rFonts w:eastAsia="Calibri"/>
                  <w:color w:val="0066FF"/>
                </w:rPr>
                <w:t>Виртуальный тур "Центральный музей Военно-воздушных сил"</w:t>
              </w:r>
            </w:hyperlink>
            <w:r w:rsidR="008B21BF" w:rsidRPr="00920AC8">
              <w:t> https://cmvvs.ru/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13" w:history="1">
              <w:r w:rsidR="008B21BF" w:rsidRPr="00920AC8">
                <w:rPr>
                  <w:rStyle w:val="a5"/>
                  <w:rFonts w:eastAsia="Calibri"/>
                  <w:color w:val="0066FF"/>
                </w:rPr>
                <w:t>Музей боевой славы в Снегирях</w:t>
              </w:r>
            </w:hyperlink>
            <w:r w:rsidR="008B21BF" w:rsidRPr="00920AC8">
              <w:t> http://www.ленино-снегиревский-музей</w:t>
            </w:r>
            <w:proofErr w:type="gramStart"/>
            <w:r w:rsidR="008B21BF" w:rsidRPr="00920AC8">
              <w:t>.р</w:t>
            </w:r>
            <w:proofErr w:type="gramEnd"/>
            <w:r w:rsidR="008B21BF" w:rsidRPr="00920AC8">
              <w:t>ф/glavnaya/muzey-onlayn/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14" w:history="1">
              <w:r w:rsidR="008B21BF" w:rsidRPr="00920AC8">
                <w:rPr>
                  <w:rStyle w:val="a5"/>
                  <w:rFonts w:eastAsia="Calibri"/>
                  <w:color w:val="0066FF"/>
                </w:rPr>
                <w:t>Музейно-мемориальный комплекс истории Военно-морского флота России находится на территории парка "Северное Тушино"</w:t>
              </w:r>
            </w:hyperlink>
            <w:r w:rsidR="008B21BF" w:rsidRPr="00920AC8">
              <w:t>.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  <w:r w:rsidRPr="00920AC8">
              <w:t>https://www.youtube.com/watch?v=h5ywOpeEqbs</w:t>
            </w:r>
          </w:p>
          <w:p w:rsidR="008B21BF" w:rsidRPr="00920AC8" w:rsidRDefault="001651C0" w:rsidP="00764BB6">
            <w:pPr>
              <w:pStyle w:val="a7"/>
              <w:spacing w:before="0" w:beforeAutospacing="0" w:after="0" w:afterAutospacing="0"/>
            </w:pPr>
            <w:hyperlink r:id="rId15" w:history="1">
              <w:r w:rsidR="008B21BF" w:rsidRPr="00920AC8">
                <w:rPr>
                  <w:rStyle w:val="a5"/>
                  <w:rFonts w:eastAsia="Calibri"/>
                  <w:color w:val="0066FF"/>
                </w:rPr>
                <w:t>Музей космонавтики</w:t>
              </w:r>
            </w:hyperlink>
            <w:r w:rsidR="008B21BF" w:rsidRPr="00920AC8">
              <w:t> http://virtualcosmos.ru/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</w:p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B21BF" w:rsidRPr="00920AC8" w:rsidRDefault="008B21BF" w:rsidP="008B2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lastRenderedPageBreak/>
              <w:t>с 23 марта по 30 апреля 2020 года</w:t>
            </w:r>
          </w:p>
          <w:p w:rsidR="008B21BF" w:rsidRPr="00920AC8" w:rsidRDefault="008B21BF" w:rsidP="00764BB6">
            <w:pPr>
              <w:pStyle w:val="a7"/>
              <w:spacing w:before="0" w:beforeAutospacing="0" w:after="0" w:afterAutospacing="0"/>
            </w:pPr>
          </w:p>
        </w:tc>
      </w:tr>
      <w:tr w:rsidR="008B21BF" w:rsidRPr="00920AC8" w:rsidTr="00920AC8">
        <w:trPr>
          <w:trHeight w:val="850"/>
        </w:trPr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</w:t>
            </w:r>
          </w:p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718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Проект «Прочитанная книга о войне»</w:t>
            </w:r>
          </w:p>
          <w:p w:rsidR="009947A9" w:rsidRPr="00920AC8" w:rsidRDefault="009947A9" w:rsidP="009947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 xml:space="preserve">В рамках Года Памяти конкурс стихов о войне. </w:t>
            </w:r>
          </w:p>
          <w:p w:rsidR="009947A9" w:rsidRPr="00920AC8" w:rsidRDefault="009947A9" w:rsidP="00994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Конкурс  «Светлой Пасхи»</w:t>
            </w:r>
          </w:p>
          <w:p w:rsidR="009947A9" w:rsidRPr="00920AC8" w:rsidRDefault="009947A9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30.03-06.04.20</w:t>
            </w:r>
          </w:p>
          <w:p w:rsidR="009947A9" w:rsidRPr="00920AC8" w:rsidRDefault="009947A9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47A9" w:rsidRPr="00920AC8" w:rsidRDefault="009947A9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47A9" w:rsidRPr="00920AC8" w:rsidRDefault="009947A9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13.04-17.04.20</w:t>
            </w:r>
          </w:p>
        </w:tc>
      </w:tr>
      <w:tr w:rsidR="008B21BF" w:rsidRPr="00920AC8" w:rsidTr="00920AC8">
        <w:trPr>
          <w:trHeight w:val="1474"/>
        </w:trPr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718" w:type="pct"/>
          </w:tcPr>
          <w:p w:rsidR="008B21BF" w:rsidRPr="00920AC8" w:rsidRDefault="00626D81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Конкурс рисунков «Весна!»</w:t>
            </w:r>
          </w:p>
        </w:tc>
        <w:tc>
          <w:tcPr>
            <w:tcW w:w="958" w:type="pct"/>
          </w:tcPr>
          <w:p w:rsidR="008B21BF" w:rsidRPr="00920AC8" w:rsidRDefault="009E2B3B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20.04-27.04.20</w:t>
            </w:r>
          </w:p>
        </w:tc>
      </w:tr>
      <w:tr w:rsidR="008B21BF" w:rsidRPr="00920AC8" w:rsidTr="00920AC8">
        <w:trPr>
          <w:trHeight w:val="737"/>
        </w:trPr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718" w:type="pct"/>
          </w:tcPr>
          <w:p w:rsidR="008B21BF" w:rsidRPr="00920AC8" w:rsidRDefault="0062008B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Реализация проекта   «Я принимаю вызов»</w:t>
            </w:r>
          </w:p>
          <w:p w:rsidR="00F53068" w:rsidRPr="00920AC8" w:rsidRDefault="00F53068" w:rsidP="00F530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0AC8">
              <w:rPr>
                <w:rFonts w:ascii="Times New Roman" w:hAnsi="Times New Roman"/>
                <w:sz w:val="24"/>
                <w:szCs w:val="24"/>
              </w:rPr>
              <w:t>Марафон проводится  в два</w:t>
            </w:r>
            <w:bookmarkStart w:id="0" w:name="_GoBack"/>
            <w:bookmarkEnd w:id="0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этапа для двух возрастных групп (5-6 классы и 7-8 классы). 1 этап марафона состоит из 3 конкурсов и проводится с 13.04 по 26.04.2020 года: 1 конкурс  «Мы на старте» ребятам нужно было представить видеоотчет о спортивных возможностях класса: кто больше всех отжимается, кто больше набивает мяч на ноге, кто дольше прыгает на скакалке, кто дольше простоит</w:t>
            </w:r>
            <w:proofErr w:type="gram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в планке, кто дольше набивает теннисный мячик на ракетке и т.д.</w:t>
            </w:r>
            <w:r w:rsidRPr="00920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AC8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proofErr w:type="gramStart"/>
            <w:r w:rsidRPr="00920AC8">
              <w:rPr>
                <w:rFonts w:ascii="Times New Roman" w:hAnsi="Times New Roman"/>
                <w:sz w:val="24"/>
                <w:szCs w:val="24"/>
              </w:rPr>
              <w:t>обсудить</w:t>
            </w:r>
            <w:proofErr w:type="gram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кто сможет лучше всех в  классе выполнить эти действие. Записывать видео и отправить на конкурс. 2 конкурс  «Мое будущее:</w:t>
            </w:r>
            <w:r w:rsidRPr="00920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AC8">
              <w:rPr>
                <w:rFonts w:ascii="Times New Roman" w:hAnsi="Times New Roman"/>
                <w:sz w:val="24"/>
                <w:szCs w:val="24"/>
              </w:rPr>
              <w:t>Здоровье, Ответственность, Успех», творческий конкурс реализуется через написание стихов, эссе, рисунков по теме. Баллы начисляем за охват учащихся класса (75%- 3 балла,  50% -2 балла, 25%-1 балл).</w:t>
            </w:r>
          </w:p>
          <w:p w:rsidR="00F53068" w:rsidRPr="00920AC8" w:rsidRDefault="00F53068" w:rsidP="00F53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3 конкурс «Моя Семья – территория здоровья» подразумевал участие ребят и их родителей; вместе они должны  продемонстрировать семейные традиции в отношении здорового образа жизни, нарисовать эмблему семьи. Баллы начисляем за охват семей учащихся класса (75%- 3 балла,  50% -2 балла, 25%-1 балл)</w:t>
            </w:r>
          </w:p>
          <w:p w:rsidR="00F53068" w:rsidRPr="00920AC8" w:rsidRDefault="00F53068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B21BF" w:rsidRPr="00920AC8" w:rsidRDefault="00F53068" w:rsidP="00920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с 13.04 по 2</w:t>
            </w:r>
            <w:r w:rsidR="00920AC8" w:rsidRPr="00920AC8">
              <w:rPr>
                <w:rFonts w:ascii="Times New Roman" w:hAnsi="Times New Roman"/>
                <w:sz w:val="24"/>
                <w:szCs w:val="24"/>
              </w:rPr>
              <w:t>5</w:t>
            </w:r>
            <w:r w:rsidRPr="00920AC8">
              <w:rPr>
                <w:rFonts w:ascii="Times New Roman" w:hAnsi="Times New Roman"/>
                <w:sz w:val="24"/>
                <w:szCs w:val="24"/>
              </w:rPr>
              <w:t>.0</w:t>
            </w:r>
            <w:r w:rsidR="00920AC8" w:rsidRPr="00920AC8">
              <w:rPr>
                <w:rFonts w:ascii="Times New Roman" w:hAnsi="Times New Roman"/>
                <w:sz w:val="24"/>
                <w:szCs w:val="24"/>
              </w:rPr>
              <w:t>5</w:t>
            </w:r>
            <w:r w:rsidRPr="00920AC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8B21BF" w:rsidRPr="00920AC8" w:rsidTr="00920AC8">
        <w:trPr>
          <w:trHeight w:val="964"/>
        </w:trPr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Самоуправление в школе</w:t>
            </w:r>
          </w:p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и в классе</w:t>
            </w:r>
          </w:p>
        </w:tc>
        <w:tc>
          <w:tcPr>
            <w:tcW w:w="2718" w:type="pct"/>
          </w:tcPr>
          <w:p w:rsidR="00A53EB9" w:rsidRPr="00920AC8" w:rsidRDefault="00A53EB9" w:rsidP="00A53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Рубрика «Будем знакомы!»</w:t>
            </w:r>
          </w:p>
          <w:p w:rsidR="008B21BF" w:rsidRPr="00920AC8" w:rsidRDefault="00A53EB9" w:rsidP="00A53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 xml:space="preserve">дистанционное поздравление победителей олимпиад и конкурсов на стр.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958" w:type="pct"/>
          </w:tcPr>
          <w:p w:rsidR="008B21BF" w:rsidRPr="00920AC8" w:rsidRDefault="003525E1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B21BF" w:rsidRPr="00920AC8" w:rsidTr="00920AC8">
        <w:trPr>
          <w:trHeight w:val="624"/>
        </w:trPr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2718" w:type="pct"/>
          </w:tcPr>
          <w:p w:rsidR="008B21BF" w:rsidRPr="00920AC8" w:rsidRDefault="009E2B3B" w:rsidP="009E2B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семинар « Работа классного руководителя в условиях дистанционного обучения»</w:t>
            </w:r>
          </w:p>
        </w:tc>
        <w:tc>
          <w:tcPr>
            <w:tcW w:w="958" w:type="pct"/>
          </w:tcPr>
          <w:p w:rsidR="008B21BF" w:rsidRPr="00920AC8" w:rsidRDefault="009E2B3B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15.04.20</w:t>
            </w:r>
          </w:p>
        </w:tc>
      </w:tr>
      <w:tr w:rsidR="008B21BF" w:rsidRPr="00920AC8" w:rsidTr="00920AC8"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2718" w:type="pct"/>
          </w:tcPr>
          <w:p w:rsidR="008B21BF" w:rsidRPr="00920AC8" w:rsidRDefault="00A53EB9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8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BF" w:rsidRPr="00920AC8" w:rsidTr="00920AC8"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2718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«Моя профессия» заметка в газету «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Тринашка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3183" w:rsidRPr="00920AC8" w:rsidRDefault="00CD3183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 xml:space="preserve">а также прохождения «Примерочной профессий»,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Онлайн-выставки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и спектакли, «100 фильмов для школьников» на сайте Культура</w:t>
            </w:r>
            <w:proofErr w:type="gramStart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0AC8">
              <w:rPr>
                <w:rFonts w:ascii="Times New Roman" w:hAnsi="Times New Roman"/>
                <w:sz w:val="24"/>
                <w:szCs w:val="24"/>
              </w:rPr>
              <w:t>РФ)</w:t>
            </w:r>
          </w:p>
        </w:tc>
        <w:tc>
          <w:tcPr>
            <w:tcW w:w="958" w:type="pct"/>
          </w:tcPr>
          <w:p w:rsidR="008B21BF" w:rsidRPr="00920AC8" w:rsidRDefault="008B21BF" w:rsidP="008B21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02.04-08.04.20</w:t>
            </w:r>
          </w:p>
        </w:tc>
      </w:tr>
      <w:tr w:rsidR="008B21BF" w:rsidRPr="00920AC8" w:rsidTr="00920AC8"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718" w:type="pct"/>
          </w:tcPr>
          <w:p w:rsidR="008B21BF" w:rsidRPr="00920AC8" w:rsidRDefault="008B21BF" w:rsidP="00CD31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Организована передача полезных ссылок через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, на стр.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, на сайте школы для детей и родителей  (советы, памятки, встречи со специалистами на платформах «Домашний час» на стр. Министерства Просвещения </w:t>
            </w:r>
            <w:hyperlink r:id="rId16" w:history="1">
              <w:r w:rsidRPr="00920AC8">
                <w:rPr>
                  <w:rStyle w:val="a5"/>
                  <w:sz w:val="24"/>
                  <w:szCs w:val="24"/>
                </w:rPr>
                <w:t>https://vk.com/minprosvet</w:t>
              </w:r>
            </w:hyperlink>
            <w:r w:rsidRPr="00920AC8">
              <w:rPr>
                <w:sz w:val="24"/>
                <w:szCs w:val="24"/>
              </w:rPr>
              <w:t xml:space="preserve">,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Онлайн-экскурсии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парка Россия – моя история, Всероссийский проект РДШ «Классные встречи», в рамках безопасной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медиасреды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родителям рекомендован сайт «Дети России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>», в рамках профориентации «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>» для просмотра</w:t>
            </w:r>
            <w:proofErr w:type="gram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онлайн-урока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58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B21BF" w:rsidRPr="00920AC8" w:rsidTr="00920AC8"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AC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718" w:type="pct"/>
          </w:tcPr>
          <w:p w:rsidR="008B21BF" w:rsidRPr="00920AC8" w:rsidRDefault="008B21BF" w:rsidP="008B2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 xml:space="preserve">Связь классных руководителей с учащимися и родителями при проведении дистанционных классных часов с помощью Интернет – ресурсов осуществляется через организованные группы в 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, а также при помощи объявлений на странице </w:t>
            </w: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, создание конференций в </w:t>
            </w:r>
            <w:r w:rsidRPr="00920AC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2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B21BF" w:rsidRPr="00920AC8" w:rsidTr="00920AC8"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 xml:space="preserve">Профилактическая  работа по антитеррористическому просвещению </w:t>
            </w:r>
            <w:proofErr w:type="gramStart"/>
            <w:r w:rsidRPr="00920A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20AC8">
              <w:rPr>
                <w:rFonts w:ascii="Times New Roman" w:hAnsi="Times New Roman"/>
                <w:sz w:val="24"/>
                <w:szCs w:val="24"/>
              </w:rPr>
              <w:t>, экстремизму и терроризму.</w:t>
            </w:r>
          </w:p>
        </w:tc>
        <w:tc>
          <w:tcPr>
            <w:tcW w:w="2718" w:type="pct"/>
          </w:tcPr>
          <w:p w:rsidR="008B21BF" w:rsidRPr="00920AC8" w:rsidRDefault="009E2B3B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Интерактивная игра « У опасной черты»</w:t>
            </w:r>
          </w:p>
        </w:tc>
        <w:tc>
          <w:tcPr>
            <w:tcW w:w="958" w:type="pct"/>
          </w:tcPr>
          <w:p w:rsidR="008B21BF" w:rsidRPr="00920AC8" w:rsidRDefault="00920AC8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</w:tr>
      <w:tr w:rsidR="008B21BF" w:rsidRPr="00920AC8" w:rsidTr="00920AC8"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718" w:type="pct"/>
          </w:tcPr>
          <w:p w:rsidR="0062008B" w:rsidRPr="00920AC8" w:rsidRDefault="0062008B" w:rsidP="0062008B">
            <w:pPr>
              <w:pStyle w:val="a3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AC8">
              <w:rPr>
                <w:rFonts w:ascii="Times New Roman" w:hAnsi="Times New Roman"/>
                <w:sz w:val="24"/>
                <w:szCs w:val="24"/>
              </w:rPr>
              <w:t>вВыставка</w:t>
            </w:r>
            <w:proofErr w:type="spellEnd"/>
            <w:r w:rsidRPr="00920AC8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  <w:p w:rsidR="0062008B" w:rsidRPr="00920AC8" w:rsidRDefault="0062008B" w:rsidP="0062008B">
            <w:pPr>
              <w:pStyle w:val="a3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 xml:space="preserve"> «Знай и соблюдай правила ПДД». В рамках внеурочной занятости «Безопасные дороги Кубани» детям отправлены ссылки для просмотра видеороликов «Задачки Светофора»: кроссворды, вопросы, ребусы, выставки рисунков по профилактике дорожно-транспортного травматизма.</w:t>
            </w:r>
          </w:p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B21BF" w:rsidRPr="00920AC8" w:rsidRDefault="0062008B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B21BF" w:rsidRPr="00920AC8" w:rsidTr="00920AC8">
        <w:tc>
          <w:tcPr>
            <w:tcW w:w="1324" w:type="pct"/>
          </w:tcPr>
          <w:p w:rsidR="008B21BF" w:rsidRPr="00920AC8" w:rsidRDefault="008B21BF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Мероприятия по формированию культуры гражданской солидарности</w:t>
            </w:r>
          </w:p>
        </w:tc>
        <w:tc>
          <w:tcPr>
            <w:tcW w:w="2718" w:type="pct"/>
          </w:tcPr>
          <w:p w:rsidR="009E2B3B" w:rsidRPr="00920AC8" w:rsidRDefault="009E2B3B" w:rsidP="00626D81">
            <w:pPr>
              <w:pStyle w:val="a3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по профилактике </w:t>
            </w:r>
          </w:p>
          <w:p w:rsidR="008B21BF" w:rsidRPr="00920AC8" w:rsidRDefault="003525E1" w:rsidP="00626D81">
            <w:pPr>
              <w:pStyle w:val="a3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п</w:t>
            </w:r>
            <w:r w:rsidR="009E2B3B" w:rsidRPr="00920AC8">
              <w:rPr>
                <w:rFonts w:ascii="Times New Roman" w:hAnsi="Times New Roman"/>
                <w:sz w:val="24"/>
                <w:szCs w:val="24"/>
              </w:rPr>
              <w:t>равонарушений среди несовершеннолетних « У опасной черты»</w:t>
            </w:r>
          </w:p>
        </w:tc>
        <w:tc>
          <w:tcPr>
            <w:tcW w:w="958" w:type="pct"/>
          </w:tcPr>
          <w:p w:rsidR="008B21BF" w:rsidRPr="00920AC8" w:rsidRDefault="00920AC8" w:rsidP="00D54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AC8"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</w:tr>
    </w:tbl>
    <w:p w:rsidR="00764BB6" w:rsidRPr="00920AC8" w:rsidRDefault="00764BB6" w:rsidP="00764BB6">
      <w:pPr>
        <w:pStyle w:val="a3"/>
        <w:ind w:right="372"/>
        <w:rPr>
          <w:rFonts w:ascii="Times New Roman" w:hAnsi="Times New Roman"/>
          <w:sz w:val="24"/>
          <w:szCs w:val="24"/>
        </w:rPr>
      </w:pPr>
    </w:p>
    <w:p w:rsidR="00764BB6" w:rsidRPr="00920AC8" w:rsidRDefault="00764B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764BB6" w:rsidRDefault="00764B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764BB6" w:rsidRDefault="00764B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764BB6" w:rsidRDefault="00764B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764BB6" w:rsidRDefault="00764B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764BB6" w:rsidRDefault="00764B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764BB6" w:rsidRDefault="00764B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D87AB6" w:rsidRPr="00C64186" w:rsidRDefault="00D87AB6" w:rsidP="00D87AB6">
      <w:pPr>
        <w:pStyle w:val="a3"/>
        <w:rPr>
          <w:rFonts w:ascii="Times New Roman" w:hAnsi="Times New Roman"/>
          <w:sz w:val="24"/>
          <w:szCs w:val="24"/>
        </w:rPr>
      </w:pPr>
    </w:p>
    <w:p w:rsidR="00D87AB6" w:rsidRPr="00C64186" w:rsidRDefault="00D87AB6" w:rsidP="00D87AB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6"/>
      </w:tblGrid>
      <w:tr w:rsidR="00D87AB6" w:rsidRPr="005B4FCF" w:rsidTr="00D54FBD">
        <w:tc>
          <w:tcPr>
            <w:tcW w:w="9186" w:type="dxa"/>
          </w:tcPr>
          <w:p w:rsidR="00D87AB6" w:rsidRPr="00C86EEB" w:rsidRDefault="00D87AB6" w:rsidP="00D87A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AB6" w:rsidRPr="005B4FCF" w:rsidTr="00D54FBD">
        <w:tc>
          <w:tcPr>
            <w:tcW w:w="9186" w:type="dxa"/>
          </w:tcPr>
          <w:p w:rsidR="00D87AB6" w:rsidRPr="00C86EEB" w:rsidRDefault="00D87AB6" w:rsidP="00D54F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AB6" w:rsidRPr="005B4FCF" w:rsidTr="00D54FBD">
        <w:tc>
          <w:tcPr>
            <w:tcW w:w="9186" w:type="dxa"/>
          </w:tcPr>
          <w:p w:rsidR="00D87AB6" w:rsidRPr="00C86EEB" w:rsidRDefault="00D87AB6" w:rsidP="00D54F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AB6" w:rsidRPr="005B4FCF" w:rsidTr="00D54FBD">
        <w:tc>
          <w:tcPr>
            <w:tcW w:w="9186" w:type="dxa"/>
          </w:tcPr>
          <w:p w:rsidR="00D87AB6" w:rsidRPr="00C86EEB" w:rsidRDefault="00D87AB6" w:rsidP="00D54F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63D" w:rsidRDefault="0072563D" w:rsidP="00D87AB6"/>
    <w:sectPr w:rsidR="0072563D" w:rsidSect="0072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243"/>
    <w:multiLevelType w:val="hybridMultilevel"/>
    <w:tmpl w:val="440E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1EE1"/>
    <w:multiLevelType w:val="multilevel"/>
    <w:tmpl w:val="3F52859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AB6"/>
    <w:rsid w:val="001651C0"/>
    <w:rsid w:val="003525E1"/>
    <w:rsid w:val="0062008B"/>
    <w:rsid w:val="00626D81"/>
    <w:rsid w:val="0072563D"/>
    <w:rsid w:val="00764BB6"/>
    <w:rsid w:val="008B21BF"/>
    <w:rsid w:val="00920AC8"/>
    <w:rsid w:val="009947A9"/>
    <w:rsid w:val="009E2B3B"/>
    <w:rsid w:val="00A53EB9"/>
    <w:rsid w:val="00B57567"/>
    <w:rsid w:val="00CD3183"/>
    <w:rsid w:val="00D87AB6"/>
    <w:rsid w:val="00F5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87AB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87AB6"/>
    <w:rPr>
      <w:color w:val="0000FF"/>
      <w:u w:val="single"/>
    </w:rPr>
  </w:style>
  <w:style w:type="table" w:styleId="a6">
    <w:name w:val="Table Grid"/>
    <w:basedOn w:val="a1"/>
    <w:uiPriority w:val="39"/>
    <w:rsid w:val="00D8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6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ountryscanner.ru%2F360%2Fvirtualnyj-tur-po-muzeju-istorii-tanka-t-34%2F" TargetMode="External"/><Relationship Id="rId13" Type="http://schemas.openxmlformats.org/officeDocument/2006/relationships/hyperlink" Target="https://infourok.ru/go.html?href=http%3A%2F%2Fwww.xn-----elcdibbcrddcndjh3agbbt3csh9c.xn--p1ai%2Fglavnaya%2Fmuzey-onlayn%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www.liveinternet.ru%2Fusers%2F5397786%2Fpost361346076" TargetMode="External"/><Relationship Id="rId12" Type="http://schemas.openxmlformats.org/officeDocument/2006/relationships/hyperlink" Target="https://infourok.ru/go.html?href=https%3A%2F%2Fxn--80ahclcogc6ci4h.xn--90anlfbebar6i.xn--p1ai%2Fencyclopedia%2Fmuseums%2Fvv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minprosv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s.fsb.ru%2Fhistory%2Fmuseum.htm" TargetMode="External"/><Relationship Id="rId11" Type="http://schemas.openxmlformats.org/officeDocument/2006/relationships/hyperlink" Target="https://infourok.ru/go.html?href=https%3A%2F%2Fcmvvs.ru%2F" TargetMode="External"/><Relationship Id="rId5" Type="http://schemas.openxmlformats.org/officeDocument/2006/relationships/hyperlink" Target="https://infourok.ru/go.html?href=https%3A%2F%2Fxn--80ahclcogc6ci4h.xn--90anlfbebar6i.xn--p1ai%2Fmultimedia%2Fvirtual_tours.htm" TargetMode="External"/><Relationship Id="rId15" Type="http://schemas.openxmlformats.org/officeDocument/2006/relationships/hyperlink" Target="https://infourok.ru/go.html?href=http%3A%2F%2Fvirtualcosmos.ru%2F" TargetMode="External"/><Relationship Id="rId10" Type="http://schemas.openxmlformats.org/officeDocument/2006/relationships/hyperlink" Target="https://infourok.ru/go.html?href=http%3A%2F%2Fwww.cmaf.ru%2Fekspo%2Fvirtual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gmom.ru%2FMuzejnaia-Moskva-onlajn" TargetMode="External"/><Relationship Id="rId14" Type="http://schemas.openxmlformats.org/officeDocument/2006/relationships/hyperlink" Target="https://infourok.ru/go.html?href=https%3A%2F%2Fwww.youtube.com%2Fwatch%3Fv%3Dh5ywOpeEq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АкуловаОльга</dc:creator>
  <cp:keywords/>
  <dc:description/>
  <cp:lastModifiedBy>АкуловаОльга</cp:lastModifiedBy>
  <cp:revision>10</cp:revision>
  <dcterms:created xsi:type="dcterms:W3CDTF">2020-04-15T11:04:00Z</dcterms:created>
  <dcterms:modified xsi:type="dcterms:W3CDTF">2020-04-15T13:47:00Z</dcterms:modified>
</cp:coreProperties>
</file>